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bidi="ar"/>
        </w:rPr>
        <w:t>贵州机电职业技术学院</w:t>
      </w:r>
      <w:r>
        <w:rPr>
          <w:rFonts w:hint="eastAsia" w:ascii="黑体" w:hAnsi="黑体" w:eastAsia="黑体" w:cs="黑体"/>
          <w:sz w:val="44"/>
          <w:szCs w:val="44"/>
          <w:lang w:val="en-US" w:eastAsia="zh-CN" w:bidi="ar"/>
        </w:rPr>
        <w:t>门面</w:t>
      </w:r>
    </w:p>
    <w:p>
      <w:pPr>
        <w:spacing w:line="540" w:lineRule="exact"/>
        <w:jc w:val="center"/>
        <w:rPr>
          <w:rFonts w:ascii="黑体" w:hAnsi="黑体" w:eastAsia="黑体" w:cs="黑体"/>
          <w:b/>
          <w:bCs/>
          <w:sz w:val="44"/>
          <w:szCs w:val="44"/>
        </w:rPr>
      </w:pPr>
      <w:r>
        <w:rPr>
          <w:rFonts w:hint="eastAsia" w:ascii="黑体" w:hAnsi="黑体" w:eastAsia="黑体" w:cs="黑体"/>
          <w:b/>
          <w:bCs/>
          <w:sz w:val="44"/>
          <w:szCs w:val="44"/>
          <w:lang w:bidi="ar"/>
        </w:rPr>
        <w:t>招租公告</w:t>
      </w:r>
    </w:p>
    <w:p>
      <w:pPr>
        <w:spacing w:line="540" w:lineRule="exact"/>
        <w:ind w:firstLine="600" w:firstLineChars="200"/>
        <w:rPr>
          <w:rFonts w:ascii="仿宋" w:hAnsi="仿宋" w:eastAsia="仿宋" w:cs="仿宋"/>
          <w:sz w:val="30"/>
          <w:szCs w:val="30"/>
          <w:lang w:bidi="ar"/>
        </w:rPr>
      </w:pPr>
      <w:r>
        <w:rPr>
          <w:rFonts w:hint="eastAsia" w:ascii="仿宋" w:hAnsi="仿宋" w:eastAsia="仿宋" w:cs="仿宋"/>
          <w:sz w:val="30"/>
          <w:szCs w:val="30"/>
          <w:lang w:bidi="ar"/>
        </w:rPr>
        <w:t>贵州机电职业技术学院（</w:t>
      </w:r>
      <w:r>
        <w:rPr>
          <w:rFonts w:hint="eastAsia" w:ascii="仿宋" w:hAnsi="仿宋" w:eastAsia="仿宋" w:cs="仿宋"/>
          <w:sz w:val="30"/>
          <w:szCs w:val="30"/>
          <w:lang w:val="en-US" w:eastAsia="zh-CN" w:bidi="ar"/>
        </w:rPr>
        <w:t>会云桥</w:t>
      </w:r>
      <w:r>
        <w:rPr>
          <w:rFonts w:hint="eastAsia" w:ascii="仿宋" w:hAnsi="仿宋" w:eastAsia="仿宋" w:cs="仿宋"/>
          <w:sz w:val="30"/>
          <w:szCs w:val="30"/>
          <w:lang w:bidi="ar"/>
        </w:rPr>
        <w:t>校区）</w:t>
      </w:r>
      <w:r>
        <w:rPr>
          <w:rFonts w:hint="eastAsia" w:ascii="仿宋" w:hAnsi="仿宋" w:eastAsia="仿宋" w:cs="仿宋"/>
          <w:sz w:val="30"/>
          <w:szCs w:val="30"/>
          <w:lang w:val="en-US" w:eastAsia="zh-CN" w:bidi="ar"/>
        </w:rPr>
        <w:t>门</w:t>
      </w:r>
      <w:r>
        <w:rPr>
          <w:rFonts w:hint="eastAsia" w:ascii="仿宋" w:hAnsi="仿宋" w:eastAsia="仿宋" w:cs="仿宋"/>
          <w:sz w:val="30"/>
          <w:szCs w:val="30"/>
          <w:lang w:bidi="ar"/>
        </w:rPr>
        <w:t>面向社会公开招租，现将有关情况公告如下：</w:t>
      </w:r>
    </w:p>
    <w:p>
      <w:pPr>
        <w:spacing w:line="540" w:lineRule="exact"/>
        <w:rPr>
          <w:rFonts w:ascii="仿宋" w:hAnsi="仿宋" w:eastAsia="仿宋" w:cs="仿宋"/>
          <w:b/>
          <w:bCs/>
          <w:sz w:val="30"/>
          <w:szCs w:val="30"/>
          <w:lang w:bidi="ar"/>
        </w:rPr>
      </w:pPr>
      <w:r>
        <w:rPr>
          <w:rFonts w:hint="eastAsia" w:ascii="仿宋" w:hAnsi="仿宋" w:eastAsia="仿宋" w:cs="仿宋"/>
          <w:b/>
          <w:bCs/>
          <w:sz w:val="30"/>
          <w:szCs w:val="30"/>
          <w:lang w:bidi="ar"/>
        </w:rPr>
        <w:t>一、招租基本情况</w:t>
      </w:r>
    </w:p>
    <w:p>
      <w:pPr>
        <w:spacing w:line="540" w:lineRule="exact"/>
        <w:ind w:firstLine="602" w:firstLineChars="200"/>
        <w:rPr>
          <w:rFonts w:ascii="仿宋" w:hAnsi="仿宋" w:eastAsia="仿宋" w:cs="仿宋"/>
          <w:sz w:val="30"/>
          <w:szCs w:val="30"/>
          <w:lang w:bidi="ar"/>
        </w:rPr>
      </w:pPr>
      <w:r>
        <w:rPr>
          <w:rFonts w:hint="eastAsia" w:ascii="仿宋" w:hAnsi="仿宋" w:eastAsia="仿宋" w:cs="仿宋"/>
          <w:b/>
          <w:bCs/>
          <w:sz w:val="30"/>
          <w:szCs w:val="30"/>
          <w:lang w:bidi="ar"/>
        </w:rPr>
        <w:t>1.租赁场地</w:t>
      </w:r>
      <w:r>
        <w:rPr>
          <w:rFonts w:hint="eastAsia" w:ascii="仿宋" w:hAnsi="仿宋" w:eastAsia="仿宋" w:cs="仿宋"/>
          <w:sz w:val="30"/>
          <w:szCs w:val="30"/>
          <w:lang w:bidi="ar"/>
        </w:rPr>
        <w:t>：本次公开招租的</w:t>
      </w:r>
      <w:r>
        <w:rPr>
          <w:rFonts w:hint="eastAsia" w:ascii="仿宋" w:hAnsi="仿宋" w:eastAsia="仿宋" w:cs="仿宋"/>
          <w:sz w:val="30"/>
          <w:szCs w:val="30"/>
          <w:lang w:val="en-US" w:eastAsia="zh-CN" w:bidi="ar"/>
        </w:rPr>
        <w:t>门面位于会云桥校区办公楼1楼</w:t>
      </w:r>
      <w:r>
        <w:rPr>
          <w:rFonts w:hint="eastAsia" w:ascii="仿宋" w:hAnsi="仿宋" w:eastAsia="仿宋" w:cs="仿宋"/>
          <w:sz w:val="30"/>
          <w:szCs w:val="30"/>
          <w:lang w:bidi="ar"/>
        </w:rPr>
        <w:t>，面积约</w:t>
      </w:r>
      <w:r>
        <w:rPr>
          <w:rFonts w:hint="eastAsia" w:ascii="仿宋" w:hAnsi="仿宋" w:eastAsia="仿宋" w:cs="仿宋"/>
          <w:sz w:val="30"/>
          <w:szCs w:val="30"/>
          <w:lang w:val="en-US" w:eastAsia="zh-CN" w:bidi="ar"/>
        </w:rPr>
        <w:t>8</w:t>
      </w:r>
      <w:r>
        <w:rPr>
          <w:rFonts w:hint="eastAsia" w:ascii="仿宋" w:hAnsi="仿宋" w:eastAsia="仿宋" w:cs="仿宋"/>
          <w:sz w:val="30"/>
          <w:szCs w:val="30"/>
          <w:lang w:bidi="ar"/>
        </w:rPr>
        <w:t>平米，目前已完成内部基本装修，二次装修随时可以进行，费用由中标人自行承担。</w:t>
      </w:r>
    </w:p>
    <w:p>
      <w:pPr>
        <w:spacing w:line="540" w:lineRule="exact"/>
        <w:rPr>
          <w:rFonts w:ascii="仿宋" w:hAnsi="仿宋" w:eastAsia="仿宋" w:cs="仿宋"/>
          <w:b/>
          <w:bCs/>
          <w:sz w:val="30"/>
          <w:szCs w:val="30"/>
          <w:lang w:bidi="ar"/>
        </w:rPr>
      </w:pPr>
      <w:r>
        <w:rPr>
          <w:rFonts w:hint="eastAsia" w:ascii="仿宋" w:hAnsi="仿宋" w:eastAsia="仿宋" w:cs="仿宋"/>
          <w:b/>
          <w:bCs/>
          <w:sz w:val="30"/>
          <w:szCs w:val="30"/>
          <w:lang w:bidi="ar"/>
        </w:rPr>
        <w:t>二、公开招租要求</w:t>
      </w:r>
    </w:p>
    <w:p>
      <w:pPr>
        <w:spacing w:line="540" w:lineRule="exact"/>
        <w:ind w:firstLine="602" w:firstLineChars="200"/>
        <w:rPr>
          <w:rFonts w:ascii="仿宋" w:hAnsi="仿宋" w:eastAsia="仿宋" w:cs="仿宋"/>
          <w:color w:val="FF0000"/>
          <w:sz w:val="30"/>
          <w:szCs w:val="30"/>
        </w:rPr>
      </w:pPr>
      <w:r>
        <w:rPr>
          <w:rFonts w:hint="eastAsia" w:ascii="仿宋" w:hAnsi="仿宋" w:eastAsia="仿宋" w:cs="仿宋"/>
          <w:b/>
          <w:bCs/>
          <w:sz w:val="30"/>
          <w:szCs w:val="30"/>
          <w:lang w:bidi="ar"/>
        </w:rPr>
        <w:t>1.竞标租金</w:t>
      </w:r>
      <w:r>
        <w:rPr>
          <w:rFonts w:hint="eastAsia" w:ascii="仿宋" w:hAnsi="仿宋" w:eastAsia="仿宋" w:cs="仿宋"/>
          <w:sz w:val="30"/>
          <w:szCs w:val="30"/>
          <w:lang w:bidi="ar"/>
        </w:rPr>
        <w:t>：本次招租采用竞争性谈判公开招标，</w:t>
      </w:r>
      <w:r>
        <w:rPr>
          <w:rFonts w:hint="eastAsia" w:ascii="仿宋" w:hAnsi="仿宋" w:eastAsia="仿宋" w:cs="仿宋"/>
          <w:color w:val="FF0000"/>
          <w:sz w:val="30"/>
          <w:szCs w:val="30"/>
          <w:u w:val="single"/>
          <w:lang w:bidi="ar"/>
        </w:rPr>
        <w:t>租金不设上下限，最终竞标价最高者中标。</w:t>
      </w:r>
    </w:p>
    <w:p>
      <w:pPr>
        <w:spacing w:line="540" w:lineRule="exact"/>
        <w:ind w:firstLine="602" w:firstLineChars="200"/>
        <w:rPr>
          <w:rFonts w:ascii="仿宋" w:hAnsi="仿宋" w:eastAsia="仿宋" w:cs="仿宋"/>
          <w:sz w:val="30"/>
          <w:szCs w:val="30"/>
          <w:lang w:bidi="ar"/>
        </w:rPr>
      </w:pPr>
      <w:r>
        <w:rPr>
          <w:rFonts w:hint="eastAsia" w:ascii="仿宋" w:hAnsi="仿宋" w:eastAsia="仿宋" w:cs="仿宋"/>
          <w:b/>
          <w:bCs/>
          <w:sz w:val="30"/>
          <w:szCs w:val="30"/>
          <w:lang w:bidi="ar"/>
        </w:rPr>
        <w:t>2.现场踏勘</w:t>
      </w:r>
      <w:r>
        <w:rPr>
          <w:rFonts w:hint="eastAsia" w:ascii="仿宋" w:hAnsi="仿宋" w:eastAsia="仿宋" w:cs="仿宋"/>
          <w:sz w:val="30"/>
          <w:szCs w:val="30"/>
          <w:lang w:bidi="ar"/>
        </w:rPr>
        <w:t>：请投标人自行前往现场踏勘，我院不统一组织。</w:t>
      </w:r>
    </w:p>
    <w:p>
      <w:pPr>
        <w:spacing w:line="540" w:lineRule="exact"/>
        <w:ind w:firstLine="602" w:firstLineChars="200"/>
        <w:rPr>
          <w:rFonts w:ascii="仿宋" w:hAnsi="仿宋" w:eastAsia="仿宋" w:cs="仿宋"/>
          <w:sz w:val="30"/>
          <w:szCs w:val="30"/>
          <w:lang w:bidi="ar"/>
        </w:rPr>
      </w:pPr>
      <w:r>
        <w:rPr>
          <w:rFonts w:hint="eastAsia" w:ascii="仿宋" w:hAnsi="仿宋" w:eastAsia="仿宋" w:cs="仿宋"/>
          <w:b/>
          <w:bCs/>
          <w:sz w:val="30"/>
          <w:szCs w:val="30"/>
          <w:lang w:bidi="ar"/>
        </w:rPr>
        <w:t>3.租赁时间</w:t>
      </w:r>
      <w:r>
        <w:rPr>
          <w:rFonts w:hint="eastAsia" w:ascii="仿宋" w:hAnsi="仿宋" w:eastAsia="仿宋" w:cs="仿宋"/>
          <w:sz w:val="30"/>
          <w:szCs w:val="30"/>
          <w:lang w:bidi="ar"/>
        </w:rPr>
        <w:t>：租赁期限为</w:t>
      </w:r>
      <w:r>
        <w:rPr>
          <w:rFonts w:hint="eastAsia" w:ascii="仿宋" w:hAnsi="仿宋" w:eastAsia="仿宋" w:cs="仿宋"/>
          <w:sz w:val="30"/>
          <w:szCs w:val="30"/>
          <w:u w:val="single"/>
          <w:lang w:bidi="ar"/>
        </w:rPr>
        <w:t>3年</w:t>
      </w:r>
      <w:r>
        <w:rPr>
          <w:rFonts w:hint="eastAsia" w:ascii="仿宋" w:hAnsi="仿宋" w:eastAsia="仿宋" w:cs="仿宋"/>
          <w:sz w:val="30"/>
          <w:szCs w:val="30"/>
          <w:lang w:bidi="ar"/>
        </w:rPr>
        <w:t>,租赁期满后有续签优先权。</w:t>
      </w:r>
    </w:p>
    <w:p>
      <w:pPr>
        <w:spacing w:line="540" w:lineRule="exact"/>
        <w:ind w:firstLine="602" w:firstLineChars="200"/>
        <w:jc w:val="left"/>
        <w:rPr>
          <w:rFonts w:ascii="仿宋" w:hAnsi="仿宋" w:eastAsia="仿宋" w:cs="仿宋"/>
          <w:sz w:val="30"/>
          <w:szCs w:val="30"/>
          <w:lang w:bidi="ar"/>
        </w:rPr>
      </w:pPr>
      <w:r>
        <w:rPr>
          <w:rFonts w:hint="eastAsia" w:ascii="仿宋" w:hAnsi="仿宋" w:eastAsia="仿宋" w:cs="仿宋"/>
          <w:b/>
          <w:bCs/>
          <w:sz w:val="30"/>
          <w:szCs w:val="30"/>
          <w:lang w:bidi="ar"/>
        </w:rPr>
        <w:t>4.经营范围</w:t>
      </w:r>
      <w:r>
        <w:rPr>
          <w:rFonts w:hint="eastAsia" w:ascii="仿宋" w:hAnsi="仿宋" w:eastAsia="仿宋" w:cs="仿宋"/>
          <w:sz w:val="30"/>
          <w:szCs w:val="30"/>
          <w:lang w:bidi="ar"/>
        </w:rPr>
        <w:t>：</w:t>
      </w:r>
      <w:r>
        <w:rPr>
          <w:rFonts w:hint="eastAsia" w:ascii="仿宋" w:hAnsi="仿宋" w:eastAsia="仿宋" w:cs="仿宋"/>
          <w:sz w:val="30"/>
          <w:szCs w:val="30"/>
          <w:lang w:val="en-US" w:eastAsia="zh-CN" w:bidi="ar"/>
        </w:rPr>
        <w:t>综合代办点</w:t>
      </w:r>
      <w:r>
        <w:rPr>
          <w:rFonts w:hint="eastAsia" w:ascii="仿宋" w:hAnsi="仿宋" w:eastAsia="仿宋" w:cs="仿宋"/>
          <w:sz w:val="30"/>
          <w:szCs w:val="30"/>
          <w:lang w:bidi="ar"/>
        </w:rPr>
        <w:t>。</w:t>
      </w:r>
      <w:bookmarkStart w:id="0" w:name="_GoBack"/>
      <w:bookmarkEnd w:id="0"/>
    </w:p>
    <w:p>
      <w:pPr>
        <w:spacing w:line="540" w:lineRule="exact"/>
        <w:ind w:firstLine="602" w:firstLineChars="200"/>
        <w:rPr>
          <w:rFonts w:ascii="仿宋" w:hAnsi="仿宋" w:eastAsia="仿宋" w:cs="仿宋"/>
          <w:sz w:val="30"/>
          <w:szCs w:val="30"/>
        </w:rPr>
      </w:pPr>
      <w:r>
        <w:rPr>
          <w:rFonts w:hint="eastAsia" w:ascii="仿宋" w:hAnsi="仿宋" w:eastAsia="仿宋" w:cs="仿宋"/>
          <w:b/>
          <w:bCs/>
          <w:sz w:val="30"/>
          <w:szCs w:val="30"/>
          <w:lang w:bidi="ar"/>
        </w:rPr>
        <w:t>5.竞标保证</w:t>
      </w:r>
      <w:r>
        <w:rPr>
          <w:rFonts w:hint="eastAsia" w:ascii="仿宋" w:hAnsi="仿宋" w:eastAsia="仿宋" w:cs="仿宋"/>
          <w:sz w:val="30"/>
          <w:szCs w:val="30"/>
          <w:lang w:bidi="ar"/>
        </w:rPr>
        <w:t>：参加竞争性谈判招标会议时，须提交</w:t>
      </w:r>
      <w:r>
        <w:rPr>
          <w:rFonts w:hint="eastAsia" w:ascii="仿宋" w:hAnsi="仿宋" w:eastAsia="仿宋" w:cs="仿宋"/>
          <w:sz w:val="30"/>
          <w:szCs w:val="30"/>
          <w:lang w:val="en-US" w:eastAsia="zh-CN" w:bidi="ar"/>
        </w:rPr>
        <w:t>伍仟</w:t>
      </w:r>
      <w:r>
        <w:rPr>
          <w:rFonts w:hint="eastAsia" w:ascii="仿宋" w:hAnsi="仿宋" w:eastAsia="仿宋" w:cs="仿宋"/>
          <w:sz w:val="30"/>
          <w:szCs w:val="30"/>
          <w:lang w:bidi="ar"/>
        </w:rPr>
        <w:t>元竞标保证金，作为参加竞标会议的必要条件。此保证金于参加竞标会议时现场提供（用信封封装</w:t>
      </w:r>
      <w:r>
        <w:rPr>
          <w:rFonts w:hint="eastAsia" w:ascii="仿宋" w:hAnsi="仿宋" w:eastAsia="仿宋" w:cs="仿宋"/>
          <w:sz w:val="30"/>
          <w:szCs w:val="30"/>
          <w:lang w:val="en-US" w:eastAsia="zh-CN" w:bidi="ar"/>
        </w:rPr>
        <w:t>伍仟</w:t>
      </w:r>
      <w:r>
        <w:rPr>
          <w:rFonts w:hint="eastAsia" w:ascii="仿宋" w:hAnsi="仿宋" w:eastAsia="仿宋" w:cs="仿宋"/>
          <w:sz w:val="30"/>
          <w:szCs w:val="30"/>
          <w:lang w:bidi="ar"/>
        </w:rPr>
        <w:t>元现金，并在信封封面注明投标人名称），学院财务人员现场清点。</w:t>
      </w:r>
      <w:r>
        <w:rPr>
          <w:rFonts w:hint="eastAsia" w:ascii="仿宋" w:hAnsi="仿宋" w:eastAsia="仿宋" w:cs="仿宋"/>
          <w:color w:val="FF0000"/>
          <w:sz w:val="30"/>
          <w:szCs w:val="30"/>
          <w:lang w:bidi="ar"/>
        </w:rPr>
        <w:t>开标后，中标人将竞标保证金马上交我院财务处，作为履约保证金，待租赁期满，如果未能续签且无任何违约行为，我院无息退还</w:t>
      </w:r>
      <w:r>
        <w:rPr>
          <w:rFonts w:hint="eastAsia" w:ascii="仿宋" w:hAnsi="仿宋" w:eastAsia="仿宋" w:cs="仿宋"/>
          <w:sz w:val="30"/>
          <w:szCs w:val="30"/>
          <w:lang w:bidi="ar"/>
        </w:rPr>
        <w:t>；未中标的投标人的竞标保证金现场原封退回。</w:t>
      </w:r>
    </w:p>
    <w:p>
      <w:pPr>
        <w:spacing w:line="540" w:lineRule="exact"/>
        <w:ind w:firstLine="602" w:firstLineChars="200"/>
        <w:jc w:val="left"/>
        <w:rPr>
          <w:rFonts w:ascii="仿宋" w:hAnsi="仿宋" w:eastAsia="仿宋" w:cs="仿宋"/>
          <w:sz w:val="30"/>
          <w:szCs w:val="30"/>
          <w:lang w:bidi="ar"/>
        </w:rPr>
      </w:pPr>
      <w:r>
        <w:rPr>
          <w:rFonts w:hint="eastAsia" w:ascii="仿宋" w:hAnsi="仿宋" w:eastAsia="仿宋" w:cs="仿宋"/>
          <w:b/>
          <w:bCs/>
          <w:sz w:val="30"/>
          <w:szCs w:val="30"/>
          <w:lang w:bidi="ar"/>
        </w:rPr>
        <w:t>6.竞标报价</w:t>
      </w:r>
      <w:r>
        <w:rPr>
          <w:rFonts w:hint="eastAsia" w:ascii="仿宋" w:hAnsi="仿宋" w:eastAsia="仿宋" w:cs="仿宋"/>
          <w:sz w:val="30"/>
          <w:szCs w:val="30"/>
          <w:lang w:bidi="ar"/>
        </w:rPr>
        <w:t>：投标人自行打印附后的报价函，用两个信封分别装，一个装提前填写并密封的《竞标报价函（首次报价）》，另一个装竞标会现场填写的《竞标报价函（最终报价）》。报价金额以万元为单位，百元及以下金额不计入报价金额。</w:t>
      </w:r>
    </w:p>
    <w:p>
      <w:pPr>
        <w:spacing w:line="540" w:lineRule="exact"/>
        <w:rPr>
          <w:rFonts w:ascii="仿宋" w:hAnsi="仿宋" w:eastAsia="仿宋" w:cs="仿宋"/>
          <w:b/>
          <w:bCs/>
          <w:sz w:val="30"/>
          <w:szCs w:val="30"/>
          <w:lang w:bidi="ar"/>
        </w:rPr>
      </w:pPr>
      <w:r>
        <w:rPr>
          <w:rFonts w:hint="eastAsia" w:ascii="仿宋" w:hAnsi="仿宋" w:eastAsia="仿宋" w:cs="仿宋"/>
          <w:b/>
          <w:bCs/>
          <w:sz w:val="30"/>
          <w:szCs w:val="30"/>
          <w:lang w:bidi="ar"/>
        </w:rPr>
        <w:t>三、竞标报名要求</w:t>
      </w:r>
    </w:p>
    <w:p>
      <w:pPr>
        <w:spacing w:line="540" w:lineRule="exact"/>
        <w:ind w:firstLine="602" w:firstLineChars="200"/>
        <w:rPr>
          <w:rFonts w:ascii="仿宋" w:hAnsi="仿宋" w:eastAsia="仿宋" w:cs="仿宋"/>
          <w:sz w:val="30"/>
          <w:szCs w:val="30"/>
          <w:u w:val="single"/>
        </w:rPr>
      </w:pPr>
      <w:r>
        <w:rPr>
          <w:rFonts w:hint="eastAsia" w:ascii="仿宋" w:hAnsi="仿宋" w:eastAsia="仿宋" w:cs="仿宋"/>
          <w:b/>
          <w:bCs/>
          <w:sz w:val="30"/>
          <w:szCs w:val="30"/>
          <w:u w:val="single"/>
          <w:lang w:bidi="ar"/>
        </w:rPr>
        <w:t>1.报名时间</w:t>
      </w:r>
      <w:r>
        <w:rPr>
          <w:rFonts w:hint="eastAsia" w:ascii="仿宋" w:hAnsi="仿宋" w:eastAsia="仿宋" w:cs="仿宋"/>
          <w:sz w:val="30"/>
          <w:szCs w:val="30"/>
          <w:u w:val="single"/>
          <w:lang w:bidi="ar"/>
        </w:rPr>
        <w:t>：</w:t>
      </w:r>
      <w:r>
        <w:rPr>
          <w:rFonts w:hint="eastAsia" w:ascii="仿宋" w:hAnsi="仿宋" w:eastAsia="仿宋" w:cs="仿宋"/>
          <w:color w:val="FF0000"/>
          <w:sz w:val="30"/>
          <w:szCs w:val="30"/>
          <w:u w:val="single"/>
          <w:lang w:bidi="ar"/>
        </w:rPr>
        <w:t>202</w:t>
      </w:r>
      <w:r>
        <w:rPr>
          <w:rFonts w:hint="eastAsia" w:ascii="仿宋" w:hAnsi="仿宋" w:eastAsia="仿宋" w:cs="仿宋"/>
          <w:color w:val="FF0000"/>
          <w:sz w:val="30"/>
          <w:szCs w:val="30"/>
          <w:u w:val="single"/>
          <w:lang w:val="en-US" w:eastAsia="zh-CN" w:bidi="ar"/>
        </w:rPr>
        <w:t>1</w:t>
      </w:r>
      <w:r>
        <w:rPr>
          <w:rFonts w:hint="eastAsia" w:ascii="仿宋" w:hAnsi="仿宋" w:eastAsia="仿宋" w:cs="仿宋"/>
          <w:color w:val="FF0000"/>
          <w:sz w:val="30"/>
          <w:szCs w:val="30"/>
          <w:u w:val="single"/>
          <w:lang w:bidi="ar"/>
        </w:rPr>
        <w:t>年</w:t>
      </w:r>
      <w:r>
        <w:rPr>
          <w:rFonts w:hint="eastAsia" w:ascii="仿宋" w:hAnsi="仿宋" w:eastAsia="仿宋" w:cs="仿宋"/>
          <w:color w:val="FF0000"/>
          <w:sz w:val="30"/>
          <w:szCs w:val="30"/>
          <w:u w:val="single"/>
          <w:lang w:val="en-US" w:eastAsia="zh-CN" w:bidi="ar"/>
        </w:rPr>
        <w:t>3</w:t>
      </w:r>
      <w:r>
        <w:rPr>
          <w:rFonts w:hint="eastAsia" w:ascii="仿宋" w:hAnsi="仿宋" w:eastAsia="仿宋" w:cs="仿宋"/>
          <w:color w:val="FF0000"/>
          <w:sz w:val="30"/>
          <w:szCs w:val="30"/>
          <w:u w:val="single"/>
          <w:lang w:bidi="ar"/>
        </w:rPr>
        <w:t>月1</w:t>
      </w:r>
      <w:r>
        <w:rPr>
          <w:rFonts w:hint="eastAsia" w:ascii="仿宋" w:hAnsi="仿宋" w:eastAsia="仿宋" w:cs="仿宋"/>
          <w:color w:val="FF0000"/>
          <w:sz w:val="30"/>
          <w:szCs w:val="30"/>
          <w:u w:val="single"/>
          <w:lang w:val="en-US" w:eastAsia="zh-CN" w:bidi="ar"/>
        </w:rPr>
        <w:t>0</w:t>
      </w:r>
      <w:r>
        <w:rPr>
          <w:rFonts w:hint="eastAsia" w:ascii="仿宋" w:hAnsi="仿宋" w:eastAsia="仿宋" w:cs="仿宋"/>
          <w:color w:val="FF0000"/>
          <w:sz w:val="30"/>
          <w:szCs w:val="30"/>
          <w:u w:val="single"/>
          <w:lang w:bidi="ar"/>
        </w:rPr>
        <w:t>日（周</w:t>
      </w:r>
      <w:r>
        <w:rPr>
          <w:rFonts w:hint="eastAsia" w:ascii="仿宋" w:hAnsi="仿宋" w:eastAsia="仿宋" w:cs="仿宋"/>
          <w:color w:val="FF0000"/>
          <w:sz w:val="30"/>
          <w:szCs w:val="30"/>
          <w:u w:val="single"/>
          <w:lang w:val="en-US" w:eastAsia="zh-CN" w:bidi="ar"/>
        </w:rPr>
        <w:t>三</w:t>
      </w:r>
      <w:r>
        <w:rPr>
          <w:rFonts w:hint="eastAsia" w:ascii="仿宋" w:hAnsi="仿宋" w:eastAsia="仿宋" w:cs="仿宋"/>
          <w:color w:val="FF0000"/>
          <w:sz w:val="30"/>
          <w:szCs w:val="30"/>
          <w:u w:val="single"/>
          <w:lang w:bidi="ar"/>
        </w:rPr>
        <w:t>）至</w:t>
      </w:r>
      <w:r>
        <w:rPr>
          <w:rFonts w:hint="eastAsia" w:ascii="仿宋" w:hAnsi="仿宋" w:eastAsia="仿宋" w:cs="仿宋"/>
          <w:color w:val="FF0000"/>
          <w:sz w:val="30"/>
          <w:szCs w:val="30"/>
          <w:u w:val="single"/>
          <w:lang w:val="en-US" w:eastAsia="zh-CN" w:bidi="ar"/>
        </w:rPr>
        <w:t>3</w:t>
      </w:r>
      <w:r>
        <w:rPr>
          <w:rFonts w:hint="eastAsia" w:ascii="仿宋" w:hAnsi="仿宋" w:eastAsia="仿宋" w:cs="仿宋"/>
          <w:color w:val="FF0000"/>
          <w:sz w:val="30"/>
          <w:szCs w:val="30"/>
          <w:u w:val="single"/>
          <w:lang w:bidi="ar"/>
        </w:rPr>
        <w:t>月</w:t>
      </w:r>
      <w:r>
        <w:rPr>
          <w:rFonts w:hint="eastAsia" w:ascii="仿宋" w:hAnsi="仿宋" w:eastAsia="仿宋" w:cs="仿宋"/>
          <w:color w:val="FF0000"/>
          <w:sz w:val="30"/>
          <w:szCs w:val="30"/>
          <w:u w:val="single"/>
          <w:lang w:val="en-US" w:eastAsia="zh-CN" w:bidi="ar"/>
        </w:rPr>
        <w:t>12</w:t>
      </w:r>
      <w:r>
        <w:rPr>
          <w:rFonts w:hint="eastAsia" w:ascii="仿宋" w:hAnsi="仿宋" w:eastAsia="仿宋" w:cs="仿宋"/>
          <w:color w:val="FF0000"/>
          <w:sz w:val="30"/>
          <w:szCs w:val="30"/>
          <w:u w:val="single"/>
          <w:lang w:bidi="ar"/>
        </w:rPr>
        <w:t>日（周</w:t>
      </w:r>
      <w:r>
        <w:rPr>
          <w:rFonts w:hint="eastAsia" w:ascii="仿宋" w:hAnsi="仿宋" w:eastAsia="仿宋" w:cs="仿宋"/>
          <w:color w:val="FF0000"/>
          <w:sz w:val="30"/>
          <w:szCs w:val="30"/>
          <w:u w:val="single"/>
          <w:lang w:val="en-US" w:eastAsia="zh-CN" w:bidi="ar"/>
        </w:rPr>
        <w:t>五</w:t>
      </w:r>
      <w:r>
        <w:rPr>
          <w:rFonts w:hint="eastAsia" w:ascii="仿宋" w:hAnsi="仿宋" w:eastAsia="仿宋" w:cs="仿宋"/>
          <w:color w:val="FF0000"/>
          <w:sz w:val="30"/>
          <w:szCs w:val="30"/>
          <w:u w:val="single"/>
          <w:lang w:bidi="ar"/>
        </w:rPr>
        <w:t>）</w:t>
      </w:r>
    </w:p>
    <w:p>
      <w:pPr>
        <w:spacing w:line="540" w:lineRule="exact"/>
        <w:ind w:firstLine="602" w:firstLineChars="200"/>
        <w:rPr>
          <w:rFonts w:ascii="仿宋" w:hAnsi="仿宋" w:eastAsia="仿宋" w:cs="仿宋"/>
          <w:sz w:val="30"/>
          <w:szCs w:val="30"/>
          <w:lang w:bidi="ar"/>
        </w:rPr>
      </w:pPr>
      <w:r>
        <w:rPr>
          <w:rFonts w:hint="eastAsia" w:ascii="仿宋" w:hAnsi="仿宋" w:eastAsia="仿宋" w:cs="仿宋"/>
          <w:b/>
          <w:bCs/>
          <w:sz w:val="30"/>
          <w:szCs w:val="30"/>
          <w:lang w:bidi="ar"/>
        </w:rPr>
        <w:t>2.报名地点</w:t>
      </w:r>
      <w:r>
        <w:rPr>
          <w:rFonts w:hint="eastAsia" w:ascii="仿宋" w:hAnsi="仿宋" w:eastAsia="仿宋" w:cs="仿宋"/>
          <w:sz w:val="30"/>
          <w:szCs w:val="30"/>
          <w:lang w:bidi="ar"/>
        </w:rPr>
        <w:t>：贵州机电职业技术学院总务</w:t>
      </w:r>
      <w:r>
        <w:rPr>
          <w:rFonts w:hint="eastAsia" w:ascii="仿宋" w:hAnsi="仿宋" w:eastAsia="仿宋" w:cs="仿宋"/>
          <w:sz w:val="30"/>
          <w:szCs w:val="30"/>
          <w:lang w:val="en-US" w:eastAsia="zh-CN" w:bidi="ar"/>
        </w:rPr>
        <w:t>科</w:t>
      </w:r>
      <w:r>
        <w:rPr>
          <w:rFonts w:hint="eastAsia" w:ascii="仿宋" w:hAnsi="仿宋" w:eastAsia="仿宋" w:cs="仿宋"/>
          <w:sz w:val="30"/>
          <w:szCs w:val="30"/>
          <w:lang w:bidi="ar"/>
        </w:rPr>
        <w:t>（</w:t>
      </w:r>
      <w:r>
        <w:rPr>
          <w:rFonts w:hint="eastAsia" w:ascii="仿宋" w:hAnsi="仿宋" w:eastAsia="仿宋" w:cs="仿宋"/>
          <w:sz w:val="30"/>
          <w:szCs w:val="30"/>
          <w:lang w:val="en-US" w:eastAsia="zh-CN" w:bidi="ar"/>
        </w:rPr>
        <w:t>会云桥校区</w:t>
      </w:r>
      <w:r>
        <w:rPr>
          <w:rFonts w:hint="eastAsia" w:ascii="仿宋" w:hAnsi="仿宋" w:eastAsia="仿宋" w:cs="仿宋"/>
          <w:sz w:val="30"/>
          <w:szCs w:val="30"/>
          <w:lang w:bidi="ar"/>
        </w:rPr>
        <w:t>办公楼108号房间），联系人，陆老师（17716622637）。</w:t>
      </w:r>
    </w:p>
    <w:p>
      <w:pPr>
        <w:spacing w:line="540" w:lineRule="exact"/>
        <w:ind w:firstLine="602" w:firstLineChars="200"/>
        <w:rPr>
          <w:rFonts w:ascii="仿宋" w:hAnsi="仿宋" w:eastAsia="仿宋" w:cs="仿宋"/>
          <w:sz w:val="30"/>
          <w:szCs w:val="30"/>
          <w:lang w:bidi="ar"/>
        </w:rPr>
      </w:pPr>
      <w:r>
        <w:rPr>
          <w:rFonts w:hint="eastAsia" w:ascii="仿宋" w:hAnsi="仿宋" w:eastAsia="仿宋" w:cs="仿宋"/>
          <w:b/>
          <w:bCs/>
          <w:sz w:val="30"/>
          <w:szCs w:val="30"/>
          <w:lang w:bidi="ar"/>
        </w:rPr>
        <w:t>3.信息联络</w:t>
      </w:r>
      <w:r>
        <w:rPr>
          <w:rFonts w:hint="eastAsia" w:ascii="仿宋" w:hAnsi="仿宋" w:eastAsia="仿宋" w:cs="仿宋"/>
          <w:sz w:val="30"/>
          <w:szCs w:val="30"/>
          <w:lang w:bidi="ar"/>
        </w:rPr>
        <w:t>：所有报名的投标人须保持电话和微信畅通，随时沟通后续竞标通知与相关安排。</w:t>
      </w:r>
    </w:p>
    <w:p>
      <w:pPr>
        <w:spacing w:line="540" w:lineRule="exact"/>
        <w:rPr>
          <w:rFonts w:ascii="仿宋" w:hAnsi="仿宋" w:eastAsia="仿宋" w:cs="仿宋"/>
          <w:b/>
          <w:bCs/>
          <w:sz w:val="30"/>
          <w:szCs w:val="30"/>
          <w:lang w:bidi="ar"/>
        </w:rPr>
      </w:pPr>
      <w:r>
        <w:rPr>
          <w:rFonts w:hint="eastAsia" w:ascii="仿宋" w:hAnsi="仿宋" w:eastAsia="仿宋" w:cs="仿宋"/>
          <w:b/>
          <w:bCs/>
          <w:sz w:val="30"/>
          <w:szCs w:val="30"/>
          <w:lang w:bidi="ar"/>
        </w:rPr>
        <w:t>四、竞标会议安排</w:t>
      </w:r>
    </w:p>
    <w:p>
      <w:pPr>
        <w:spacing w:line="540" w:lineRule="exact"/>
        <w:ind w:firstLine="602" w:firstLineChars="200"/>
        <w:jc w:val="left"/>
        <w:rPr>
          <w:rFonts w:ascii="仿宋" w:hAnsi="仿宋" w:eastAsia="仿宋" w:cs="仿宋"/>
          <w:color w:val="FF0000"/>
          <w:sz w:val="30"/>
          <w:szCs w:val="30"/>
        </w:rPr>
      </w:pPr>
      <w:r>
        <w:rPr>
          <w:rFonts w:hint="eastAsia" w:ascii="仿宋" w:hAnsi="仿宋" w:eastAsia="仿宋" w:cs="仿宋"/>
          <w:b/>
          <w:bCs/>
          <w:sz w:val="30"/>
          <w:szCs w:val="30"/>
          <w:u w:val="single"/>
          <w:lang w:bidi="ar"/>
        </w:rPr>
        <w:t>1.</w:t>
      </w:r>
      <w:r>
        <w:rPr>
          <w:rFonts w:hint="eastAsia" w:ascii="仿宋" w:hAnsi="仿宋" w:eastAsia="仿宋" w:cs="仿宋"/>
          <w:b/>
          <w:bCs/>
          <w:color w:val="FF0000"/>
          <w:sz w:val="30"/>
          <w:szCs w:val="30"/>
          <w:u w:val="single"/>
          <w:lang w:bidi="ar"/>
        </w:rPr>
        <w:t>竞标时间</w:t>
      </w:r>
      <w:r>
        <w:rPr>
          <w:rFonts w:hint="eastAsia" w:ascii="仿宋" w:hAnsi="仿宋" w:eastAsia="仿宋" w:cs="仿宋"/>
          <w:color w:val="FF0000"/>
          <w:sz w:val="30"/>
          <w:szCs w:val="30"/>
          <w:u w:val="single"/>
          <w:lang w:bidi="ar"/>
        </w:rPr>
        <w:t>：202</w:t>
      </w:r>
      <w:r>
        <w:rPr>
          <w:rFonts w:hint="eastAsia" w:ascii="仿宋" w:hAnsi="仿宋" w:eastAsia="仿宋" w:cs="仿宋"/>
          <w:color w:val="FF0000"/>
          <w:sz w:val="30"/>
          <w:szCs w:val="30"/>
          <w:u w:val="single"/>
          <w:lang w:val="en-US" w:eastAsia="zh-CN" w:bidi="ar"/>
        </w:rPr>
        <w:t>1</w:t>
      </w:r>
      <w:r>
        <w:rPr>
          <w:rFonts w:hint="eastAsia" w:ascii="仿宋" w:hAnsi="仿宋" w:eastAsia="仿宋" w:cs="仿宋"/>
          <w:color w:val="FF0000"/>
          <w:sz w:val="30"/>
          <w:szCs w:val="30"/>
          <w:u w:val="single"/>
          <w:lang w:bidi="ar"/>
        </w:rPr>
        <w:t>年</w:t>
      </w:r>
      <w:r>
        <w:rPr>
          <w:rFonts w:hint="eastAsia" w:ascii="仿宋" w:hAnsi="仿宋" w:eastAsia="仿宋" w:cs="仿宋"/>
          <w:color w:val="FF0000"/>
          <w:sz w:val="30"/>
          <w:szCs w:val="30"/>
          <w:u w:val="single"/>
          <w:lang w:val="en-US" w:eastAsia="zh-CN" w:bidi="ar"/>
        </w:rPr>
        <w:t>3</w:t>
      </w:r>
      <w:r>
        <w:rPr>
          <w:rFonts w:hint="eastAsia" w:ascii="仿宋" w:hAnsi="仿宋" w:eastAsia="仿宋" w:cs="仿宋"/>
          <w:color w:val="FF0000"/>
          <w:sz w:val="30"/>
          <w:szCs w:val="30"/>
          <w:u w:val="single"/>
          <w:lang w:bidi="ar"/>
        </w:rPr>
        <w:t>月</w:t>
      </w:r>
      <w:r>
        <w:rPr>
          <w:rFonts w:hint="eastAsia" w:ascii="仿宋" w:hAnsi="仿宋" w:eastAsia="仿宋" w:cs="仿宋"/>
          <w:color w:val="FF0000"/>
          <w:sz w:val="30"/>
          <w:szCs w:val="30"/>
          <w:u w:val="single"/>
          <w:lang w:val="en-US" w:eastAsia="zh-CN" w:bidi="ar"/>
        </w:rPr>
        <w:t>16</w:t>
      </w:r>
      <w:r>
        <w:rPr>
          <w:rFonts w:hint="eastAsia" w:ascii="仿宋" w:hAnsi="仿宋" w:eastAsia="仿宋" w:cs="仿宋"/>
          <w:color w:val="FF0000"/>
          <w:sz w:val="30"/>
          <w:szCs w:val="30"/>
          <w:u w:val="single"/>
          <w:lang w:bidi="ar"/>
        </w:rPr>
        <w:t>日（周</w:t>
      </w:r>
      <w:r>
        <w:rPr>
          <w:rFonts w:hint="eastAsia" w:ascii="仿宋" w:hAnsi="仿宋" w:eastAsia="仿宋" w:cs="仿宋"/>
          <w:color w:val="FF0000"/>
          <w:sz w:val="30"/>
          <w:szCs w:val="30"/>
          <w:u w:val="single"/>
          <w:lang w:val="en-US" w:eastAsia="zh-CN" w:bidi="ar"/>
        </w:rPr>
        <w:t>二</w:t>
      </w:r>
      <w:r>
        <w:rPr>
          <w:rFonts w:hint="eastAsia" w:ascii="仿宋" w:hAnsi="仿宋" w:eastAsia="仿宋" w:cs="仿宋"/>
          <w:color w:val="FF0000"/>
          <w:sz w:val="30"/>
          <w:szCs w:val="30"/>
          <w:u w:val="single"/>
          <w:lang w:bidi="ar"/>
        </w:rPr>
        <w:t>）上午10:30。如有调整，另行通知，请投标人注意相关通知。</w:t>
      </w:r>
    </w:p>
    <w:p>
      <w:pPr>
        <w:spacing w:line="540" w:lineRule="exact"/>
        <w:ind w:firstLine="602" w:firstLineChars="200"/>
        <w:jc w:val="left"/>
        <w:rPr>
          <w:rFonts w:ascii="仿宋" w:hAnsi="仿宋" w:eastAsia="仿宋" w:cs="仿宋"/>
          <w:sz w:val="30"/>
          <w:szCs w:val="30"/>
        </w:rPr>
      </w:pPr>
      <w:r>
        <w:rPr>
          <w:rFonts w:hint="eastAsia" w:ascii="仿宋" w:hAnsi="仿宋" w:eastAsia="仿宋" w:cs="仿宋"/>
          <w:b/>
          <w:bCs/>
          <w:sz w:val="30"/>
          <w:szCs w:val="30"/>
          <w:lang w:bidi="ar"/>
        </w:rPr>
        <w:t>2.竞标地点</w:t>
      </w:r>
      <w:r>
        <w:rPr>
          <w:rFonts w:hint="eastAsia" w:ascii="仿宋" w:hAnsi="仿宋" w:eastAsia="仿宋" w:cs="仿宋"/>
          <w:sz w:val="30"/>
          <w:szCs w:val="30"/>
          <w:lang w:bidi="ar"/>
        </w:rPr>
        <w:t>：</w:t>
      </w:r>
      <w:r>
        <w:rPr>
          <w:rFonts w:hint="eastAsia" w:ascii="仿宋" w:hAnsi="仿宋" w:eastAsia="仿宋" w:cs="仿宋"/>
          <w:sz w:val="30"/>
          <w:szCs w:val="30"/>
          <w:lang w:val="en-US" w:eastAsia="zh-CN" w:bidi="ar"/>
        </w:rPr>
        <w:t>会云桥</w:t>
      </w:r>
      <w:r>
        <w:rPr>
          <w:rFonts w:hint="eastAsia" w:ascii="仿宋" w:hAnsi="仿宋" w:eastAsia="仿宋" w:cs="仿宋"/>
          <w:sz w:val="30"/>
          <w:szCs w:val="30"/>
          <w:lang w:bidi="ar"/>
        </w:rPr>
        <w:t>校区办公楼二楼会议室。</w:t>
      </w:r>
    </w:p>
    <w:p>
      <w:pPr>
        <w:spacing w:line="540" w:lineRule="exact"/>
        <w:ind w:firstLine="602" w:firstLineChars="200"/>
        <w:jc w:val="left"/>
        <w:rPr>
          <w:rFonts w:ascii="仿宋" w:hAnsi="仿宋" w:eastAsia="仿宋" w:cs="仿宋"/>
          <w:sz w:val="30"/>
          <w:szCs w:val="30"/>
          <w:lang w:bidi="ar"/>
        </w:rPr>
      </w:pPr>
      <w:r>
        <w:rPr>
          <w:rFonts w:hint="eastAsia" w:ascii="仿宋" w:hAnsi="仿宋" w:eastAsia="仿宋" w:cs="仿宋"/>
          <w:b/>
          <w:bCs/>
          <w:sz w:val="30"/>
          <w:szCs w:val="30"/>
          <w:lang w:bidi="ar"/>
        </w:rPr>
        <w:t>3.竞标人员</w:t>
      </w:r>
      <w:r>
        <w:rPr>
          <w:rFonts w:hint="eastAsia" w:ascii="仿宋" w:hAnsi="仿宋" w:eastAsia="仿宋" w:cs="仿宋"/>
          <w:sz w:val="30"/>
          <w:szCs w:val="30"/>
          <w:lang w:bidi="ar"/>
        </w:rPr>
        <w:t>：财务和总务部门相关人员。</w:t>
      </w:r>
    </w:p>
    <w:p>
      <w:pPr>
        <w:spacing w:line="540" w:lineRule="exact"/>
        <w:ind w:firstLine="602" w:firstLineChars="200"/>
        <w:jc w:val="left"/>
        <w:rPr>
          <w:rFonts w:ascii="仿宋" w:hAnsi="仿宋" w:eastAsia="仿宋" w:cs="仿宋"/>
          <w:b/>
          <w:bCs/>
          <w:sz w:val="30"/>
          <w:szCs w:val="30"/>
          <w:lang w:bidi="ar"/>
        </w:rPr>
      </w:pPr>
      <w:r>
        <w:rPr>
          <w:rFonts w:hint="eastAsia" w:ascii="仿宋" w:hAnsi="仿宋" w:eastAsia="仿宋" w:cs="仿宋"/>
          <w:b/>
          <w:bCs/>
          <w:sz w:val="30"/>
          <w:szCs w:val="30"/>
          <w:lang w:bidi="ar"/>
        </w:rPr>
        <w:t>五.评标工作流程</w:t>
      </w:r>
    </w:p>
    <w:p>
      <w:pPr>
        <w:spacing w:line="540" w:lineRule="exact"/>
        <w:ind w:firstLine="600" w:firstLineChars="200"/>
        <w:jc w:val="left"/>
        <w:rPr>
          <w:rFonts w:ascii="仿宋" w:hAnsi="仿宋" w:eastAsia="仿宋" w:cs="仿宋"/>
          <w:sz w:val="30"/>
          <w:szCs w:val="30"/>
          <w:lang w:bidi="ar"/>
        </w:rPr>
      </w:pPr>
      <w:r>
        <w:rPr>
          <w:rFonts w:hint="eastAsia" w:ascii="仿宋" w:hAnsi="仿宋" w:eastAsia="仿宋" w:cs="仿宋"/>
          <w:color w:val="FF0000"/>
          <w:sz w:val="30"/>
          <w:szCs w:val="30"/>
          <w:u w:val="single"/>
          <w:lang w:bidi="ar"/>
        </w:rPr>
        <w:t>投标人未按时到场，视为放弃竞标，按废标处理。</w:t>
      </w:r>
      <w:r>
        <w:rPr>
          <w:rFonts w:hint="eastAsia" w:ascii="仿宋" w:hAnsi="仿宋" w:eastAsia="仿宋" w:cs="仿宋"/>
          <w:sz w:val="30"/>
          <w:szCs w:val="30"/>
          <w:lang w:bidi="ar"/>
        </w:rPr>
        <w:t>如果参加现场竞标会的投标人不足三家，则本次竞标流标。</w:t>
      </w:r>
      <w:r>
        <w:rPr>
          <w:rFonts w:hint="eastAsia" w:ascii="仿宋" w:hAnsi="仿宋" w:eastAsia="仿宋" w:cs="仿宋"/>
          <w:sz w:val="30"/>
          <w:szCs w:val="30"/>
          <w:u w:val="single"/>
          <w:lang w:bidi="ar"/>
        </w:rPr>
        <w:t>如果最终报价出现并列第一名时，现场进行再次报价，且再次报价不得低于前一次报价。</w:t>
      </w:r>
      <w:r>
        <w:rPr>
          <w:rFonts w:hint="eastAsia" w:ascii="仿宋" w:hAnsi="仿宋" w:eastAsia="仿宋" w:cs="仿宋"/>
          <w:color w:val="FF0000"/>
          <w:sz w:val="30"/>
          <w:szCs w:val="30"/>
          <w:lang w:bidi="ar"/>
        </w:rPr>
        <w:t>竞争性谈判全程所有信息均通过投影仪展示</w:t>
      </w:r>
      <w:r>
        <w:rPr>
          <w:rFonts w:hint="eastAsia" w:ascii="仿宋" w:hAnsi="仿宋" w:eastAsia="仿宋" w:cs="仿宋"/>
          <w:sz w:val="30"/>
          <w:szCs w:val="30"/>
          <w:lang w:bidi="ar"/>
        </w:rPr>
        <w:t>，具体流程为：</w:t>
      </w:r>
    </w:p>
    <w:p>
      <w:pPr>
        <w:spacing w:line="540" w:lineRule="exact"/>
        <w:ind w:firstLine="602" w:firstLineChars="200"/>
        <w:jc w:val="left"/>
        <w:rPr>
          <w:rFonts w:ascii="仿宋" w:hAnsi="仿宋" w:eastAsia="仿宋" w:cs="仿宋"/>
          <w:color w:val="FF0000"/>
          <w:sz w:val="30"/>
          <w:szCs w:val="30"/>
          <w:u w:val="single"/>
          <w:lang w:bidi="ar"/>
        </w:rPr>
      </w:pPr>
      <w:r>
        <w:rPr>
          <w:rFonts w:hint="eastAsia" w:ascii="仿宋" w:hAnsi="仿宋" w:eastAsia="仿宋" w:cs="仿宋"/>
          <w:b/>
          <w:bCs/>
          <w:sz w:val="30"/>
          <w:szCs w:val="30"/>
          <w:lang w:bidi="ar"/>
        </w:rPr>
        <w:t>1.投标资格审查</w:t>
      </w:r>
      <w:r>
        <w:rPr>
          <w:rFonts w:hint="eastAsia" w:ascii="仿宋" w:hAnsi="仿宋" w:eastAsia="仿宋" w:cs="仿宋"/>
          <w:color w:val="FF0000"/>
          <w:sz w:val="30"/>
          <w:szCs w:val="30"/>
          <w:highlight w:val="none"/>
          <w:lang w:bidi="ar"/>
        </w:rPr>
        <w:t>：现场逐一验证各投标人的企业营业执照复印件或实际经营人身份证复印件（均需加盖单位红章或摁红手印），</w:t>
      </w:r>
      <w:r>
        <w:rPr>
          <w:rFonts w:hint="eastAsia" w:ascii="仿宋" w:hAnsi="仿宋" w:eastAsia="仿宋" w:cs="仿宋"/>
          <w:sz w:val="30"/>
          <w:szCs w:val="30"/>
          <w:lang w:bidi="ar"/>
        </w:rPr>
        <w:t>宣布资格审查结果；同时，财务人员现场拆封所有投标保证金信封，现场清点并向所有投标人现场公布。</w:t>
      </w:r>
      <w:r>
        <w:rPr>
          <w:rFonts w:hint="eastAsia" w:ascii="仿宋" w:hAnsi="仿宋" w:eastAsia="仿宋" w:cs="仿宋"/>
          <w:color w:val="FF0000"/>
          <w:sz w:val="30"/>
          <w:szCs w:val="30"/>
          <w:u w:val="single"/>
          <w:lang w:bidi="ar"/>
        </w:rPr>
        <w:t>未通过资格审查或未足额提供投标保证金的投标人立即退出竞标会议。</w:t>
      </w:r>
    </w:p>
    <w:p>
      <w:pPr>
        <w:spacing w:line="540" w:lineRule="exact"/>
        <w:ind w:firstLine="602" w:firstLineChars="200"/>
        <w:jc w:val="left"/>
        <w:rPr>
          <w:rFonts w:ascii="仿宋" w:hAnsi="仿宋" w:eastAsia="仿宋" w:cs="仿宋"/>
          <w:sz w:val="30"/>
          <w:szCs w:val="30"/>
          <w:lang w:bidi="ar"/>
        </w:rPr>
      </w:pPr>
      <w:r>
        <w:rPr>
          <w:rFonts w:hint="eastAsia" w:ascii="仿宋" w:hAnsi="仿宋" w:eastAsia="仿宋" w:cs="仿宋"/>
          <w:b/>
          <w:bCs/>
          <w:sz w:val="30"/>
          <w:szCs w:val="30"/>
          <w:lang w:bidi="ar"/>
        </w:rPr>
        <w:t>2.公布首次报价</w:t>
      </w:r>
      <w:r>
        <w:rPr>
          <w:rFonts w:hint="eastAsia" w:ascii="仿宋" w:hAnsi="仿宋" w:eastAsia="仿宋" w:cs="仿宋"/>
          <w:sz w:val="30"/>
          <w:szCs w:val="30"/>
          <w:lang w:bidi="ar"/>
        </w:rPr>
        <w:t>：财务人员现场拆封所有投标人的《竞标报价函（首次报价）》信封，现场公布结果。</w:t>
      </w:r>
    </w:p>
    <w:p>
      <w:pPr>
        <w:spacing w:line="540" w:lineRule="exact"/>
        <w:ind w:firstLine="602" w:firstLineChars="200"/>
        <w:jc w:val="left"/>
        <w:rPr>
          <w:rFonts w:ascii="仿宋" w:hAnsi="仿宋" w:eastAsia="仿宋" w:cs="仿宋"/>
          <w:sz w:val="30"/>
          <w:szCs w:val="30"/>
          <w:lang w:bidi="ar"/>
        </w:rPr>
      </w:pPr>
      <w:r>
        <w:rPr>
          <w:rFonts w:hint="eastAsia" w:ascii="仿宋" w:hAnsi="仿宋" w:eastAsia="仿宋" w:cs="仿宋"/>
          <w:b/>
          <w:bCs/>
          <w:sz w:val="30"/>
          <w:szCs w:val="30"/>
          <w:lang w:bidi="ar"/>
        </w:rPr>
        <w:t>3.招标情况通报</w:t>
      </w:r>
      <w:r>
        <w:rPr>
          <w:rFonts w:hint="eastAsia" w:ascii="仿宋" w:hAnsi="仿宋" w:eastAsia="仿宋" w:cs="仿宋"/>
          <w:sz w:val="30"/>
          <w:szCs w:val="30"/>
          <w:lang w:bidi="ar"/>
        </w:rPr>
        <w:t>：总务科人员对本次招标相关情况进行说明，并回答各投标人的现场提问。</w:t>
      </w:r>
    </w:p>
    <w:p>
      <w:pPr>
        <w:spacing w:line="540" w:lineRule="exact"/>
        <w:ind w:firstLine="602" w:firstLineChars="200"/>
        <w:jc w:val="left"/>
        <w:rPr>
          <w:rFonts w:ascii="仿宋" w:hAnsi="仿宋" w:eastAsia="仿宋" w:cs="仿宋"/>
          <w:sz w:val="30"/>
          <w:szCs w:val="30"/>
          <w:lang w:bidi="ar"/>
        </w:rPr>
      </w:pPr>
      <w:r>
        <w:rPr>
          <w:rFonts w:hint="eastAsia" w:ascii="仿宋" w:hAnsi="仿宋" w:eastAsia="仿宋" w:cs="仿宋"/>
          <w:b/>
          <w:bCs/>
          <w:sz w:val="30"/>
          <w:szCs w:val="30"/>
          <w:lang w:val="en-US" w:eastAsia="zh-CN" w:bidi="ar"/>
        </w:rPr>
        <w:t>4</w:t>
      </w:r>
      <w:r>
        <w:rPr>
          <w:rFonts w:hint="eastAsia" w:ascii="仿宋" w:hAnsi="仿宋" w:eastAsia="仿宋" w:cs="仿宋"/>
          <w:b/>
          <w:bCs/>
          <w:sz w:val="30"/>
          <w:szCs w:val="30"/>
          <w:lang w:bidi="ar"/>
        </w:rPr>
        <w:t>.公布最终报价：</w:t>
      </w:r>
      <w:r>
        <w:rPr>
          <w:rFonts w:hint="eastAsia" w:ascii="仿宋" w:hAnsi="仿宋" w:eastAsia="仿宋" w:cs="仿宋"/>
          <w:sz w:val="30"/>
          <w:szCs w:val="30"/>
          <w:lang w:bidi="ar"/>
        </w:rPr>
        <w:t>财务人员现场拆封所有投标人的《竞标报价函（最终报价）》信封，现场公布结果。</w:t>
      </w:r>
    </w:p>
    <w:p>
      <w:pPr>
        <w:spacing w:line="540" w:lineRule="exact"/>
        <w:ind w:firstLine="602" w:firstLineChars="200"/>
        <w:jc w:val="left"/>
        <w:rPr>
          <w:rFonts w:ascii="仿宋" w:hAnsi="仿宋" w:eastAsia="仿宋" w:cs="仿宋"/>
          <w:sz w:val="30"/>
          <w:szCs w:val="30"/>
          <w:lang w:bidi="ar"/>
        </w:rPr>
      </w:pPr>
      <w:r>
        <w:rPr>
          <w:rFonts w:hint="eastAsia" w:ascii="仿宋" w:hAnsi="仿宋" w:eastAsia="仿宋" w:cs="仿宋"/>
          <w:b/>
          <w:bCs/>
          <w:sz w:val="30"/>
          <w:szCs w:val="30"/>
          <w:lang w:val="en-US" w:eastAsia="zh-CN" w:bidi="ar"/>
        </w:rPr>
        <w:t>5</w:t>
      </w:r>
      <w:r>
        <w:rPr>
          <w:rFonts w:hint="eastAsia" w:ascii="仿宋" w:hAnsi="仿宋" w:eastAsia="仿宋" w:cs="仿宋"/>
          <w:b/>
          <w:bCs/>
          <w:sz w:val="30"/>
          <w:szCs w:val="30"/>
          <w:lang w:bidi="ar"/>
        </w:rPr>
        <w:t>.宣布招标结果</w:t>
      </w:r>
      <w:r>
        <w:rPr>
          <w:rFonts w:hint="eastAsia" w:ascii="仿宋" w:hAnsi="仿宋" w:eastAsia="仿宋" w:cs="仿宋"/>
          <w:sz w:val="30"/>
          <w:szCs w:val="30"/>
          <w:lang w:bidi="ar"/>
        </w:rPr>
        <w:t>：</w:t>
      </w:r>
      <w:r>
        <w:rPr>
          <w:rFonts w:hint="eastAsia" w:ascii="仿宋" w:hAnsi="仿宋" w:eastAsia="仿宋" w:cs="仿宋"/>
          <w:sz w:val="30"/>
          <w:szCs w:val="30"/>
          <w:lang w:val="en-US" w:eastAsia="zh-CN" w:bidi="ar"/>
        </w:rPr>
        <w:t>总务科</w:t>
      </w:r>
      <w:r>
        <w:rPr>
          <w:rFonts w:hint="eastAsia" w:ascii="仿宋" w:hAnsi="仿宋" w:eastAsia="仿宋" w:cs="仿宋"/>
          <w:sz w:val="30"/>
          <w:szCs w:val="30"/>
          <w:lang w:bidi="ar"/>
        </w:rPr>
        <w:t>人员现场宣布中标人；</w:t>
      </w:r>
    </w:p>
    <w:p>
      <w:pPr>
        <w:spacing w:line="540" w:lineRule="exact"/>
        <w:ind w:firstLine="602" w:firstLineChars="200"/>
        <w:jc w:val="left"/>
        <w:rPr>
          <w:rFonts w:ascii="仿宋" w:hAnsi="仿宋" w:eastAsia="仿宋" w:cs="仿宋"/>
          <w:color w:val="FF0000"/>
          <w:sz w:val="30"/>
          <w:szCs w:val="30"/>
          <w:lang w:bidi="ar"/>
        </w:rPr>
      </w:pPr>
      <w:r>
        <w:rPr>
          <w:rFonts w:hint="eastAsia" w:ascii="仿宋" w:hAnsi="仿宋" w:eastAsia="仿宋" w:cs="仿宋"/>
          <w:b/>
          <w:bCs/>
          <w:sz w:val="30"/>
          <w:szCs w:val="30"/>
          <w:lang w:val="en-US" w:eastAsia="zh-CN" w:bidi="ar"/>
        </w:rPr>
        <w:t>6</w:t>
      </w:r>
      <w:r>
        <w:rPr>
          <w:rFonts w:hint="eastAsia" w:ascii="仿宋" w:hAnsi="仿宋" w:eastAsia="仿宋" w:cs="仿宋"/>
          <w:b/>
          <w:bCs/>
          <w:sz w:val="30"/>
          <w:szCs w:val="30"/>
          <w:lang w:bidi="ar"/>
        </w:rPr>
        <w:t>.签订租赁合同</w:t>
      </w:r>
      <w:r>
        <w:rPr>
          <w:rFonts w:hint="eastAsia" w:ascii="仿宋" w:hAnsi="仿宋" w:eastAsia="仿宋" w:cs="仿宋"/>
          <w:sz w:val="30"/>
          <w:szCs w:val="30"/>
          <w:lang w:bidi="ar"/>
        </w:rPr>
        <w:t>：总务</w:t>
      </w:r>
      <w:r>
        <w:rPr>
          <w:rFonts w:hint="eastAsia" w:ascii="仿宋" w:hAnsi="仿宋" w:eastAsia="仿宋" w:cs="仿宋"/>
          <w:sz w:val="30"/>
          <w:szCs w:val="30"/>
          <w:lang w:val="en-US" w:eastAsia="zh-CN" w:bidi="ar"/>
        </w:rPr>
        <w:t>科</w:t>
      </w:r>
      <w:r>
        <w:rPr>
          <w:rFonts w:hint="eastAsia" w:ascii="仿宋" w:hAnsi="仿宋" w:eastAsia="仿宋" w:cs="仿宋"/>
          <w:sz w:val="30"/>
          <w:szCs w:val="30"/>
          <w:lang w:bidi="ar"/>
        </w:rPr>
        <w:t>组织中标人当天完成合同签订。</w:t>
      </w:r>
      <w:r>
        <w:rPr>
          <w:rFonts w:hint="eastAsia" w:ascii="仿宋" w:hAnsi="仿宋" w:eastAsia="仿宋" w:cs="仿宋"/>
          <w:color w:val="FF0000"/>
          <w:sz w:val="30"/>
          <w:szCs w:val="30"/>
          <w:u w:val="single"/>
          <w:lang w:bidi="ar"/>
        </w:rPr>
        <w:t>如果合同签订后10天内不能正常开始营业，我院将解除租赁合同</w:t>
      </w:r>
      <w:r>
        <w:rPr>
          <w:rFonts w:hint="eastAsia" w:ascii="仿宋" w:hAnsi="仿宋" w:eastAsia="仿宋" w:cs="仿宋"/>
          <w:sz w:val="30"/>
          <w:szCs w:val="30"/>
          <w:u w:val="single"/>
          <w:lang w:bidi="ar"/>
        </w:rPr>
        <w:t>，</w:t>
      </w:r>
      <w:r>
        <w:rPr>
          <w:rFonts w:hint="eastAsia" w:ascii="仿宋" w:hAnsi="仿宋" w:eastAsia="仿宋" w:cs="仿宋"/>
          <w:color w:val="FF0000"/>
          <w:sz w:val="30"/>
          <w:szCs w:val="30"/>
          <w:u w:val="single"/>
          <w:lang w:bidi="ar"/>
        </w:rPr>
        <w:t>投标保证金也不再退还</w:t>
      </w:r>
      <w:r>
        <w:rPr>
          <w:rFonts w:hint="eastAsia" w:ascii="仿宋" w:hAnsi="仿宋" w:eastAsia="仿宋" w:cs="仿宋"/>
          <w:sz w:val="30"/>
          <w:szCs w:val="30"/>
          <w:lang w:bidi="ar"/>
        </w:rPr>
        <w:t>。按招投标法，</w:t>
      </w:r>
      <w:r>
        <w:rPr>
          <w:rFonts w:hint="eastAsia" w:ascii="仿宋" w:hAnsi="仿宋" w:eastAsia="仿宋" w:cs="仿宋"/>
          <w:color w:val="FF0000"/>
          <w:sz w:val="30"/>
          <w:szCs w:val="30"/>
          <w:lang w:bidi="ar"/>
        </w:rPr>
        <w:t>我院可以按序与最终报价排名第二或第三的投标人签订合同。</w:t>
      </w:r>
    </w:p>
    <w:p>
      <w:pPr>
        <w:spacing w:line="540" w:lineRule="exact"/>
        <w:ind w:left="600" w:hanging="600" w:hangingChars="200"/>
        <w:jc w:val="left"/>
        <w:rPr>
          <w:rFonts w:ascii="仿宋" w:hAnsi="仿宋" w:eastAsia="仿宋" w:cs="仿宋"/>
          <w:sz w:val="30"/>
          <w:szCs w:val="30"/>
        </w:rPr>
      </w:pPr>
    </w:p>
    <w:p>
      <w:pPr>
        <w:spacing w:line="540" w:lineRule="exact"/>
        <w:ind w:left="600" w:hanging="600" w:hangingChars="200"/>
        <w:jc w:val="left"/>
        <w:rPr>
          <w:rFonts w:ascii="仿宋" w:hAnsi="仿宋" w:eastAsia="仿宋" w:cs="仿宋"/>
          <w:sz w:val="30"/>
          <w:szCs w:val="30"/>
        </w:rPr>
      </w:pPr>
    </w:p>
    <w:p>
      <w:pPr>
        <w:spacing w:line="540" w:lineRule="exact"/>
        <w:ind w:left="600" w:hanging="600" w:hangingChars="200"/>
        <w:jc w:val="left"/>
        <w:rPr>
          <w:rFonts w:ascii="仿宋" w:hAnsi="仿宋" w:eastAsia="仿宋" w:cs="仿宋"/>
          <w:sz w:val="30"/>
          <w:szCs w:val="30"/>
        </w:rPr>
      </w:pPr>
    </w:p>
    <w:p>
      <w:pPr>
        <w:spacing w:line="540" w:lineRule="exact"/>
        <w:ind w:left="600" w:hanging="600" w:hangingChars="200"/>
        <w:jc w:val="left"/>
        <w:rPr>
          <w:rFonts w:ascii="仿宋" w:hAnsi="仿宋" w:eastAsia="仿宋" w:cs="仿宋"/>
          <w:sz w:val="30"/>
          <w:szCs w:val="30"/>
        </w:rPr>
      </w:pPr>
    </w:p>
    <w:p>
      <w:pPr>
        <w:jc w:val="right"/>
        <w:rPr>
          <w:rFonts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w:t>
      </w:r>
      <w:r>
        <w:rPr>
          <w:rFonts w:hint="eastAsia" w:ascii="仿宋" w:hAnsi="仿宋" w:eastAsia="仿宋" w:cs="仿宋"/>
          <w:sz w:val="30"/>
          <w:szCs w:val="30"/>
          <w:lang w:val="en-US" w:eastAsia="zh-CN"/>
        </w:rPr>
        <w:t>3</w:t>
      </w:r>
      <w:r>
        <w:rPr>
          <w:rFonts w:hint="eastAsia" w:ascii="仿宋" w:hAnsi="仿宋" w:eastAsia="仿宋" w:cs="仿宋"/>
          <w:sz w:val="30"/>
          <w:szCs w:val="30"/>
        </w:rPr>
        <w:t>月</w:t>
      </w:r>
      <w:r>
        <w:rPr>
          <w:rFonts w:hint="eastAsia" w:ascii="仿宋" w:hAnsi="仿宋" w:eastAsia="仿宋" w:cs="仿宋"/>
          <w:sz w:val="30"/>
          <w:szCs w:val="30"/>
          <w:lang w:val="en-US" w:eastAsia="zh-CN"/>
        </w:rPr>
        <w:t>10</w:t>
      </w:r>
      <w:r>
        <w:rPr>
          <w:rFonts w:hint="eastAsia" w:ascii="仿宋" w:hAnsi="仿宋" w:eastAsia="仿宋" w:cs="仿宋"/>
          <w:sz w:val="30"/>
          <w:szCs w:val="30"/>
        </w:rPr>
        <w:t>日</w:t>
      </w:r>
    </w:p>
    <w:p>
      <w:pPr>
        <w:jc w:val="left"/>
        <w:rPr>
          <w:rFonts w:ascii="仿宋" w:hAnsi="仿宋" w:eastAsia="仿宋" w:cs="仿宋"/>
          <w:sz w:val="30"/>
          <w:szCs w:val="30"/>
        </w:rPr>
        <w:sectPr>
          <w:pgSz w:w="11906" w:h="16838"/>
          <w:pgMar w:top="1440" w:right="1800" w:bottom="1440" w:left="1800" w:header="851" w:footer="992" w:gutter="0"/>
          <w:cols w:space="425" w:num="1"/>
          <w:docGrid w:type="lines" w:linePitch="312" w:charSpace="0"/>
        </w:sectPr>
      </w:pPr>
    </w:p>
    <w:p>
      <w:pPr>
        <w:spacing w:line="540" w:lineRule="exact"/>
        <w:jc w:val="center"/>
        <w:rPr>
          <w:rFonts w:ascii="黑体" w:hAnsi="黑体" w:eastAsia="黑体" w:cs="黑体"/>
          <w:sz w:val="44"/>
          <w:szCs w:val="44"/>
          <w:lang w:bidi="ar"/>
        </w:rPr>
      </w:pPr>
    </w:p>
    <w:p>
      <w:pPr>
        <w:spacing w:line="540" w:lineRule="exact"/>
        <w:jc w:val="center"/>
        <w:rPr>
          <w:rFonts w:ascii="黑体" w:hAnsi="黑体" w:eastAsia="黑体" w:cs="黑体"/>
          <w:sz w:val="44"/>
          <w:szCs w:val="44"/>
          <w:lang w:bidi="ar"/>
        </w:rPr>
      </w:pPr>
    </w:p>
    <w:p>
      <w:pPr>
        <w:spacing w:line="540" w:lineRule="exact"/>
        <w:jc w:val="center"/>
        <w:rPr>
          <w:rFonts w:hint="eastAsia" w:ascii="黑体" w:hAnsi="黑体" w:eastAsia="黑体" w:cs="黑体"/>
          <w:sz w:val="44"/>
          <w:szCs w:val="44"/>
          <w:lang w:eastAsia="zh-CN"/>
        </w:rPr>
      </w:pPr>
      <w:r>
        <w:rPr>
          <w:rFonts w:hint="eastAsia" w:ascii="黑体" w:hAnsi="黑体" w:eastAsia="黑体" w:cs="黑体"/>
          <w:sz w:val="44"/>
          <w:szCs w:val="44"/>
          <w:lang w:bidi="ar"/>
        </w:rPr>
        <w:t>贵州机电职业技术学院</w:t>
      </w:r>
      <w:r>
        <w:rPr>
          <w:rFonts w:hint="eastAsia" w:ascii="黑体" w:hAnsi="黑体" w:eastAsia="黑体" w:cs="黑体"/>
          <w:sz w:val="44"/>
          <w:szCs w:val="44"/>
          <w:lang w:val="en-US" w:eastAsia="zh-CN" w:bidi="ar"/>
        </w:rPr>
        <w:t>门面</w:t>
      </w:r>
    </w:p>
    <w:p>
      <w:pPr>
        <w:jc w:val="center"/>
        <w:rPr>
          <w:rFonts w:ascii="黑体" w:hAnsi="黑体" w:eastAsia="黑体" w:cs="黑体"/>
          <w:b/>
          <w:bCs/>
          <w:sz w:val="44"/>
          <w:szCs w:val="44"/>
        </w:rPr>
      </w:pPr>
      <w:r>
        <w:rPr>
          <w:rFonts w:hint="eastAsia" w:ascii="黑体" w:hAnsi="黑体" w:eastAsia="黑体" w:cs="黑体"/>
          <w:b/>
          <w:bCs/>
          <w:sz w:val="44"/>
          <w:szCs w:val="44"/>
          <w:lang w:bidi="ar"/>
        </w:rPr>
        <w:t>竞标报价函（首次报价）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9"/>
        <w:gridCol w:w="5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2809"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投标人（书写）</w:t>
            </w:r>
          </w:p>
        </w:tc>
        <w:tc>
          <w:tcPr>
            <w:tcW w:w="5604" w:type="dxa"/>
            <w:vAlign w:val="center"/>
          </w:tcPr>
          <w:p>
            <w:pPr>
              <w:jc w:val="center"/>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809" w:type="dxa"/>
            <w:vAlign w:val="center"/>
          </w:tcPr>
          <w:p>
            <w:pPr>
              <w:spacing w:line="540" w:lineRule="exact"/>
              <w:jc w:val="center"/>
              <w:rPr>
                <w:rFonts w:ascii="仿宋" w:hAnsi="仿宋" w:eastAsia="仿宋" w:cs="仿宋"/>
                <w:b/>
                <w:bCs/>
                <w:sz w:val="32"/>
                <w:szCs w:val="32"/>
              </w:rPr>
            </w:pPr>
            <w:r>
              <w:rPr>
                <w:rFonts w:hint="eastAsia" w:ascii="仿宋" w:hAnsi="仿宋" w:eastAsia="仿宋" w:cs="仿宋"/>
                <w:b/>
                <w:bCs/>
                <w:sz w:val="32"/>
                <w:szCs w:val="32"/>
              </w:rPr>
              <w:t>租金</w:t>
            </w:r>
          </w:p>
        </w:tc>
        <w:tc>
          <w:tcPr>
            <w:tcW w:w="5604"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每年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万元</w:t>
            </w:r>
          </w:p>
        </w:tc>
      </w:tr>
    </w:tbl>
    <w:p>
      <w:pPr>
        <w:jc w:val="right"/>
        <w:rPr>
          <w:rFonts w:ascii="仿宋" w:hAnsi="仿宋" w:eastAsia="仿宋" w:cs="仿宋"/>
          <w:b/>
          <w:bCs/>
          <w:sz w:val="30"/>
          <w:szCs w:val="30"/>
        </w:rPr>
      </w:pPr>
      <w:r>
        <w:rPr>
          <w:rFonts w:hint="eastAsia" w:ascii="仿宋" w:hAnsi="仿宋" w:eastAsia="仿宋" w:cs="仿宋"/>
          <w:b/>
          <w:bCs/>
          <w:sz w:val="30"/>
          <w:szCs w:val="30"/>
        </w:rPr>
        <w:t>报价日期：       年    月   日</w:t>
      </w:r>
    </w:p>
    <w:p>
      <w:pPr>
        <w:jc w:val="left"/>
        <w:rPr>
          <w:rFonts w:ascii="仿宋" w:hAnsi="仿宋" w:eastAsia="仿宋" w:cs="仿宋"/>
          <w:sz w:val="30"/>
          <w:szCs w:val="30"/>
        </w:rPr>
      </w:pPr>
    </w:p>
    <w:p>
      <w:pPr>
        <w:jc w:val="left"/>
        <w:rPr>
          <w:rFonts w:ascii="仿宋" w:hAnsi="仿宋" w:eastAsia="仿宋" w:cs="仿宋"/>
          <w:sz w:val="30"/>
          <w:szCs w:val="30"/>
        </w:rPr>
      </w:pPr>
    </w:p>
    <w:p>
      <w:pPr>
        <w:jc w:val="left"/>
        <w:rPr>
          <w:rFonts w:ascii="仿宋" w:hAnsi="仿宋" w:eastAsia="仿宋" w:cs="仿宋"/>
          <w:sz w:val="30"/>
          <w:szCs w:val="30"/>
        </w:rPr>
      </w:pPr>
    </w:p>
    <w:p>
      <w:pPr>
        <w:jc w:val="left"/>
        <w:rPr>
          <w:rFonts w:ascii="仿宋" w:hAnsi="仿宋" w:eastAsia="仿宋" w:cs="仿宋"/>
          <w:sz w:val="30"/>
          <w:szCs w:val="30"/>
        </w:rPr>
      </w:pPr>
    </w:p>
    <w:p>
      <w:pPr>
        <w:jc w:val="left"/>
        <w:rPr>
          <w:rFonts w:ascii="仿宋" w:hAnsi="仿宋" w:eastAsia="仿宋" w:cs="仿宋"/>
          <w:sz w:val="30"/>
          <w:szCs w:val="30"/>
        </w:rPr>
      </w:pPr>
    </w:p>
    <w:p>
      <w:pPr>
        <w:jc w:val="left"/>
        <w:rPr>
          <w:rFonts w:ascii="仿宋" w:hAnsi="仿宋" w:eastAsia="仿宋" w:cs="仿宋"/>
          <w:sz w:val="30"/>
          <w:szCs w:val="30"/>
        </w:rPr>
      </w:pPr>
    </w:p>
    <w:p>
      <w:pPr>
        <w:spacing w:line="540" w:lineRule="exact"/>
        <w:jc w:val="center"/>
        <w:rPr>
          <w:rFonts w:hint="eastAsia" w:ascii="黑体" w:hAnsi="黑体" w:eastAsia="黑体" w:cs="黑体"/>
          <w:sz w:val="44"/>
          <w:szCs w:val="44"/>
          <w:lang w:eastAsia="zh-CN"/>
        </w:rPr>
      </w:pPr>
      <w:r>
        <w:rPr>
          <w:rFonts w:hint="eastAsia" w:ascii="黑体" w:hAnsi="黑体" w:eastAsia="黑体" w:cs="黑体"/>
          <w:sz w:val="44"/>
          <w:szCs w:val="44"/>
          <w:lang w:bidi="ar"/>
        </w:rPr>
        <w:t>贵州机电职业技术学院</w:t>
      </w:r>
      <w:r>
        <w:rPr>
          <w:rFonts w:hint="eastAsia" w:ascii="黑体" w:hAnsi="黑体" w:eastAsia="黑体" w:cs="黑体"/>
          <w:sz w:val="44"/>
          <w:szCs w:val="44"/>
          <w:lang w:val="en-US" w:eastAsia="zh-CN" w:bidi="ar"/>
        </w:rPr>
        <w:t>门面</w:t>
      </w:r>
    </w:p>
    <w:p>
      <w:pPr>
        <w:jc w:val="center"/>
        <w:rPr>
          <w:rFonts w:ascii="黑体" w:hAnsi="黑体" w:eastAsia="黑体" w:cs="黑体"/>
          <w:b/>
          <w:bCs/>
          <w:sz w:val="44"/>
          <w:szCs w:val="44"/>
        </w:rPr>
      </w:pPr>
      <w:r>
        <w:rPr>
          <w:rFonts w:hint="eastAsia" w:ascii="黑体" w:hAnsi="黑体" w:eastAsia="黑体" w:cs="黑体"/>
          <w:b/>
          <w:bCs/>
          <w:sz w:val="44"/>
          <w:szCs w:val="44"/>
          <w:lang w:bidi="ar"/>
        </w:rPr>
        <w:t>竞标报价函（最终报价）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9"/>
        <w:gridCol w:w="5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2809"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投标人（书写）</w:t>
            </w:r>
          </w:p>
        </w:tc>
        <w:tc>
          <w:tcPr>
            <w:tcW w:w="5604" w:type="dxa"/>
            <w:vAlign w:val="center"/>
          </w:tcPr>
          <w:p>
            <w:pPr>
              <w:jc w:val="center"/>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5" w:hRule="atLeast"/>
        </w:trPr>
        <w:tc>
          <w:tcPr>
            <w:tcW w:w="2809" w:type="dxa"/>
            <w:vAlign w:val="center"/>
          </w:tcPr>
          <w:p>
            <w:pPr>
              <w:spacing w:line="540" w:lineRule="exact"/>
              <w:jc w:val="center"/>
              <w:rPr>
                <w:rFonts w:ascii="仿宋" w:hAnsi="仿宋" w:eastAsia="仿宋" w:cs="仿宋"/>
                <w:b/>
                <w:bCs/>
                <w:sz w:val="32"/>
                <w:szCs w:val="32"/>
              </w:rPr>
            </w:pPr>
            <w:r>
              <w:rPr>
                <w:rFonts w:hint="eastAsia" w:ascii="仿宋" w:hAnsi="仿宋" w:eastAsia="仿宋" w:cs="仿宋"/>
                <w:b/>
                <w:bCs/>
                <w:sz w:val="32"/>
                <w:szCs w:val="32"/>
              </w:rPr>
              <w:t>租金</w:t>
            </w:r>
          </w:p>
        </w:tc>
        <w:tc>
          <w:tcPr>
            <w:tcW w:w="5604"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每年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万元</w:t>
            </w:r>
          </w:p>
        </w:tc>
      </w:tr>
    </w:tbl>
    <w:p>
      <w:pPr>
        <w:jc w:val="right"/>
        <w:rPr>
          <w:rFonts w:ascii="仿宋" w:hAnsi="仿宋" w:eastAsia="仿宋" w:cs="仿宋"/>
          <w:b/>
          <w:bCs/>
          <w:sz w:val="30"/>
          <w:szCs w:val="30"/>
        </w:rPr>
      </w:pPr>
      <w:r>
        <w:rPr>
          <w:rFonts w:hint="eastAsia" w:ascii="仿宋" w:hAnsi="仿宋" w:eastAsia="仿宋" w:cs="仿宋"/>
          <w:b/>
          <w:bCs/>
          <w:sz w:val="30"/>
          <w:szCs w:val="30"/>
        </w:rPr>
        <w:t>报价日期：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670DB"/>
    <w:rsid w:val="001136DF"/>
    <w:rsid w:val="001A3702"/>
    <w:rsid w:val="003B2C69"/>
    <w:rsid w:val="075011AD"/>
    <w:rsid w:val="088078A3"/>
    <w:rsid w:val="15DD0A78"/>
    <w:rsid w:val="18B473BA"/>
    <w:rsid w:val="1D4C0635"/>
    <w:rsid w:val="1E1B341E"/>
    <w:rsid w:val="1E1C722E"/>
    <w:rsid w:val="23273458"/>
    <w:rsid w:val="2E1663DB"/>
    <w:rsid w:val="2E4F3B4E"/>
    <w:rsid w:val="30183DDD"/>
    <w:rsid w:val="32E670DB"/>
    <w:rsid w:val="33E975A9"/>
    <w:rsid w:val="3B4B4149"/>
    <w:rsid w:val="448E3451"/>
    <w:rsid w:val="4E761E4E"/>
    <w:rsid w:val="521D601A"/>
    <w:rsid w:val="532A5706"/>
    <w:rsid w:val="53CB2E6F"/>
    <w:rsid w:val="54AA764C"/>
    <w:rsid w:val="5E851E8E"/>
    <w:rsid w:val="67774B8B"/>
    <w:rsid w:val="79F10D2C"/>
    <w:rsid w:val="7A5269FC"/>
    <w:rsid w:val="7D4F6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280</Words>
  <Characters>1597</Characters>
  <Lines>13</Lines>
  <Paragraphs>3</Paragraphs>
  <TotalTime>193</TotalTime>
  <ScaleCrop>false</ScaleCrop>
  <LinksUpToDate>false</LinksUpToDate>
  <CharactersWithSpaces>1874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2020-08-28T11:03:00Z</dcterms:created>
  <dc:creator>Administrator</dc:creator>
  <cp:lastModifiedBy>Vafly、雪</cp:lastModifiedBy>
  <dcterms:modified xsi:type="dcterms:W3CDTF">2021-03-09T07:37:40Z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